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59" w:rsidRPr="00731A59" w:rsidRDefault="00731A59" w:rsidP="0073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1A59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731A59" w:rsidRPr="00731A59" w:rsidRDefault="00731A59" w:rsidP="0073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1A59">
        <w:rPr>
          <w:rFonts w:ascii="Times New Roman" w:hAnsi="Times New Roman" w:cs="Times New Roman"/>
          <w:sz w:val="26"/>
          <w:szCs w:val="26"/>
        </w:rPr>
        <w:t xml:space="preserve">ОБЛАСТНЫМ ГОСУДАРСТВЕННЫМ КАЗЕННЫМ УЧРЕЖДЕНИЕМ </w:t>
      </w:r>
    </w:p>
    <w:p w:rsidR="00731A59" w:rsidRPr="00731A59" w:rsidRDefault="00731A59" w:rsidP="0073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1A59">
        <w:rPr>
          <w:rFonts w:ascii="Times New Roman" w:hAnsi="Times New Roman" w:cs="Times New Roman"/>
          <w:sz w:val="26"/>
          <w:szCs w:val="26"/>
        </w:rPr>
        <w:t xml:space="preserve">«СОЦИАЛЬНО-РЕАБИЛИТАЦИОННЫЙ ЦЕНТР </w:t>
      </w:r>
    </w:p>
    <w:p w:rsidR="00731A59" w:rsidRPr="003733F4" w:rsidRDefault="00731A59" w:rsidP="0073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1A59">
        <w:rPr>
          <w:rFonts w:ascii="Times New Roman" w:hAnsi="Times New Roman" w:cs="Times New Roman"/>
          <w:sz w:val="26"/>
          <w:szCs w:val="26"/>
        </w:rPr>
        <w:t xml:space="preserve">ДЛЯ НЕСОВЕРШЕННОЛЕТНИХ «ЛУЧ» Г. ТОМСКА»  </w:t>
      </w:r>
    </w:p>
    <w:p w:rsidR="00731A59" w:rsidRPr="003733F4" w:rsidRDefault="00731A59" w:rsidP="0073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733F4" w:rsidRDefault="00B0025B" w:rsidP="0037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 xml:space="preserve"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 Федерации от 23.05.2018 №317н. </w:t>
      </w:r>
      <w:r w:rsidR="003733F4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3733F4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3733F4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293D0C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="00AA3FE1"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AA3FE1"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="00AA3FE1"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731A59" w:rsidRPr="00731A5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ОГКУ «Социально-реабилитационный центр для несовершеннолетних «Луч» г. Томска» (далее – СРЦН «Луч»)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731A59" w:rsidRPr="00731A59">
        <w:rPr>
          <w:rFonts w:ascii="Times New Roman" w:hAnsi="Times New Roman" w:cs="Times New Roman"/>
          <w:sz w:val="26"/>
          <w:szCs w:val="26"/>
        </w:rPr>
        <w:t xml:space="preserve">СРЦН «Луч»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35661A" w:rsidRDefault="0062752F" w:rsidP="00356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 xml:space="preserve">Рассмотрим результаты оценивания каждого параметра информационной открытости и доступности </w:t>
      </w:r>
      <w:r w:rsidR="00731A59" w:rsidRPr="00731A59">
        <w:rPr>
          <w:rFonts w:ascii="Times New Roman" w:hAnsi="Times New Roman" w:cs="Times New Roman"/>
          <w:sz w:val="26"/>
          <w:szCs w:val="26"/>
        </w:rPr>
        <w:t>СРЦН «Луч»</w:t>
      </w:r>
      <w:r w:rsidR="0035661A">
        <w:rPr>
          <w:rFonts w:ascii="Times New Roman" w:hAnsi="Times New Roman" w:cs="Times New Roman"/>
          <w:sz w:val="26"/>
          <w:szCs w:val="26"/>
        </w:rPr>
        <w:t>,</w:t>
      </w:r>
      <w:r w:rsidR="0035661A" w:rsidRPr="0035661A">
        <w:rPr>
          <w:rFonts w:ascii="Times New Roman" w:hAnsi="Times New Roman" w:cs="Times New Roman"/>
          <w:sz w:val="26"/>
          <w:szCs w:val="26"/>
        </w:rPr>
        <w:t xml:space="preserve"> </w:t>
      </w:r>
      <w:r w:rsidR="0035661A">
        <w:rPr>
          <w:rFonts w:ascii="Times New Roman" w:hAnsi="Times New Roman" w:cs="Times New Roman"/>
          <w:sz w:val="26"/>
          <w:szCs w:val="26"/>
        </w:rPr>
        <w:t>предоставленные оператором, проводившим социологическое обследование</w:t>
      </w:r>
      <w:r w:rsidR="0035661A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35661A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35661A">
        <w:rPr>
          <w:rFonts w:ascii="Times New Roman" w:hAnsi="Times New Roman" w:cs="Times New Roman"/>
          <w:sz w:val="26"/>
          <w:szCs w:val="26"/>
        </w:rPr>
        <w:t>.</w:t>
      </w:r>
      <w:r w:rsidR="0035661A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62C3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 w:firstRow="1" w:lastRow="0" w:firstColumn="1" w:lastColumn="0" w:noHBand="0" w:noVBand="1"/>
      </w:tblPr>
      <w:tblGrid>
        <w:gridCol w:w="5211"/>
        <w:gridCol w:w="1414"/>
        <w:gridCol w:w="1456"/>
        <w:gridCol w:w="1582"/>
      </w:tblGrid>
      <w:tr w:rsidR="00731A59" w:rsidTr="003733F4">
        <w:tc>
          <w:tcPr>
            <w:tcW w:w="5211" w:type="dxa"/>
            <w:vAlign w:val="center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731A59" w:rsidRPr="00B552D1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731A59" w:rsidRPr="00B552D1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731A59" w:rsidTr="003733F4">
        <w:tc>
          <w:tcPr>
            <w:tcW w:w="5211" w:type="dxa"/>
          </w:tcPr>
          <w:p w:rsidR="00731A59" w:rsidRPr="00F62799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31A59" w:rsidTr="003733F4">
        <w:tc>
          <w:tcPr>
            <w:tcW w:w="5211" w:type="dxa"/>
          </w:tcPr>
          <w:p w:rsidR="00731A59" w:rsidRPr="00F62799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90</w:t>
            </w:r>
          </w:p>
        </w:tc>
        <w:tc>
          <w:tcPr>
            <w:tcW w:w="1582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27</w:t>
            </w:r>
          </w:p>
        </w:tc>
      </w:tr>
      <w:tr w:rsidR="00731A59" w:rsidTr="003733F4">
        <w:tc>
          <w:tcPr>
            <w:tcW w:w="5211" w:type="dxa"/>
          </w:tcPr>
          <w:p w:rsidR="00731A59" w:rsidRPr="00F62799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31A59" w:rsidTr="003733F4">
        <w:tc>
          <w:tcPr>
            <w:tcW w:w="8081" w:type="dxa"/>
            <w:gridSpan w:val="3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97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Pr="00402EB1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731A59" w:rsidTr="003733F4">
        <w:tc>
          <w:tcPr>
            <w:tcW w:w="5070" w:type="dxa"/>
            <w:vAlign w:val="center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731A59" w:rsidRPr="00B552D1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731A59" w:rsidRPr="00B552D1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731A59" w:rsidTr="003733F4">
        <w:tc>
          <w:tcPr>
            <w:tcW w:w="5070" w:type="dxa"/>
          </w:tcPr>
          <w:p w:rsidR="00731A59" w:rsidRPr="00F6426E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31A59" w:rsidTr="003733F4">
        <w:tc>
          <w:tcPr>
            <w:tcW w:w="5070" w:type="dxa"/>
          </w:tcPr>
          <w:p w:rsidR="00731A59" w:rsidRPr="00F6426E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31A59" w:rsidTr="003733F4">
        <w:tc>
          <w:tcPr>
            <w:tcW w:w="5070" w:type="dxa"/>
          </w:tcPr>
          <w:p w:rsidR="00731A59" w:rsidRPr="00F6426E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31A59" w:rsidTr="003733F4">
        <w:tc>
          <w:tcPr>
            <w:tcW w:w="7879" w:type="dxa"/>
            <w:gridSpan w:val="3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7821C3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731A59" w:rsidTr="003733F4">
        <w:tc>
          <w:tcPr>
            <w:tcW w:w="5070" w:type="dxa"/>
            <w:vAlign w:val="center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731A59" w:rsidRPr="00B552D1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731A59" w:rsidRPr="00B552D1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731A59" w:rsidTr="003733F4">
        <w:tc>
          <w:tcPr>
            <w:tcW w:w="5070" w:type="dxa"/>
          </w:tcPr>
          <w:p w:rsidR="00731A59" w:rsidRPr="00E83B11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731A59" w:rsidRPr="00D21754" w:rsidRDefault="00731A59" w:rsidP="003733F4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60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18</w:t>
            </w:r>
          </w:p>
        </w:tc>
      </w:tr>
      <w:tr w:rsidR="00731A59" w:rsidTr="003733F4">
        <w:tc>
          <w:tcPr>
            <w:tcW w:w="5070" w:type="dxa"/>
          </w:tcPr>
          <w:p w:rsidR="00731A59" w:rsidRPr="00E83B11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731A59" w:rsidRPr="00D21754" w:rsidRDefault="00731A59" w:rsidP="003733F4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31A59" w:rsidTr="003733F4">
        <w:tc>
          <w:tcPr>
            <w:tcW w:w="5070" w:type="dxa"/>
          </w:tcPr>
          <w:p w:rsidR="00731A59" w:rsidRPr="00E83B11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731A59" w:rsidRPr="00D21754" w:rsidRDefault="00731A59" w:rsidP="003733F4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31A59" w:rsidTr="003733F4">
        <w:tc>
          <w:tcPr>
            <w:tcW w:w="7879" w:type="dxa"/>
            <w:gridSpan w:val="3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88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731A59" w:rsidTr="003733F4">
        <w:tc>
          <w:tcPr>
            <w:tcW w:w="5070" w:type="dxa"/>
            <w:vAlign w:val="center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731A59" w:rsidRPr="00B552D1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731A59" w:rsidRPr="00B552D1" w:rsidRDefault="00731A59" w:rsidP="00AB58AF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AB58AF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</w:tr>
      <w:tr w:rsidR="00731A59" w:rsidTr="003733F4">
        <w:tc>
          <w:tcPr>
            <w:tcW w:w="5070" w:type="dxa"/>
          </w:tcPr>
          <w:p w:rsidR="00731A59" w:rsidRPr="0085264B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 xml:space="preserve"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</w:t>
            </w: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организацию социальной сферы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0,4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31A59" w:rsidTr="003733F4">
        <w:tc>
          <w:tcPr>
            <w:tcW w:w="5070" w:type="dxa"/>
          </w:tcPr>
          <w:p w:rsidR="00731A59" w:rsidRPr="0085264B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31A59" w:rsidTr="003733F4">
        <w:tc>
          <w:tcPr>
            <w:tcW w:w="5070" w:type="dxa"/>
          </w:tcPr>
          <w:p w:rsidR="00731A59" w:rsidRPr="0085264B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731A59" w:rsidTr="003733F4">
        <w:tc>
          <w:tcPr>
            <w:tcW w:w="7879" w:type="dxa"/>
            <w:gridSpan w:val="3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731A59" w:rsidTr="003733F4">
        <w:tc>
          <w:tcPr>
            <w:tcW w:w="5070" w:type="dxa"/>
            <w:vAlign w:val="center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31A59" w:rsidRPr="00B552D1" w:rsidRDefault="00731A59" w:rsidP="003733F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731A59" w:rsidRPr="00B552D1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731A59" w:rsidRPr="00B552D1" w:rsidRDefault="00731A59" w:rsidP="00AB58AF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AB58AF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731A59" w:rsidTr="003733F4">
        <w:tc>
          <w:tcPr>
            <w:tcW w:w="5070" w:type="dxa"/>
          </w:tcPr>
          <w:p w:rsidR="00731A59" w:rsidRPr="00346970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31A59" w:rsidTr="003733F4">
        <w:tc>
          <w:tcPr>
            <w:tcW w:w="5070" w:type="dxa"/>
          </w:tcPr>
          <w:p w:rsidR="00731A59" w:rsidRPr="00346970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731A59" w:rsidTr="003733F4">
        <w:tc>
          <w:tcPr>
            <w:tcW w:w="5070" w:type="dxa"/>
          </w:tcPr>
          <w:p w:rsidR="00731A59" w:rsidRPr="00346970" w:rsidRDefault="00731A59" w:rsidP="003733F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31A5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731A59" w:rsidTr="003733F4">
        <w:tc>
          <w:tcPr>
            <w:tcW w:w="7879" w:type="dxa"/>
            <w:gridSpan w:val="3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731A59" w:rsidRPr="00F62799" w:rsidRDefault="00731A59" w:rsidP="003733F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990CCA" w:rsidRDefault="00990C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61CA" w:rsidRDefault="00D561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19A" w:rsidRDefault="009D619E" w:rsidP="00092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731A59" w:rsidRPr="00731A59">
        <w:rPr>
          <w:rFonts w:ascii="Times New Roman" w:hAnsi="Times New Roman" w:cs="Times New Roman"/>
          <w:sz w:val="26"/>
          <w:szCs w:val="26"/>
        </w:rPr>
        <w:t xml:space="preserve">ОГКУ «Социально-реабилитационный центр для несовершеннолетних «Луч» г. Томска»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FB7198">
        <w:rPr>
          <w:rFonts w:ascii="Times New Roman" w:hAnsi="Times New Roman" w:cs="Times New Roman"/>
          <w:sz w:val="26"/>
          <w:szCs w:val="26"/>
        </w:rPr>
        <w:t>9</w:t>
      </w:r>
      <w:r w:rsidR="00731A59" w:rsidRPr="00731A59">
        <w:rPr>
          <w:rFonts w:ascii="Times New Roman" w:hAnsi="Times New Roman" w:cs="Times New Roman"/>
          <w:sz w:val="26"/>
          <w:szCs w:val="26"/>
        </w:rPr>
        <w:t>7</w:t>
      </w:r>
      <w:r w:rsidR="00C262C3">
        <w:rPr>
          <w:rFonts w:ascii="Times New Roman" w:hAnsi="Times New Roman" w:cs="Times New Roman"/>
          <w:sz w:val="26"/>
          <w:szCs w:val="26"/>
        </w:rPr>
        <w:t xml:space="preserve"> баллов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09219A" w:rsidRDefault="0009219A" w:rsidP="00092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1A59" w:rsidRPr="00731A59" w:rsidRDefault="00731A59" w:rsidP="00092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A59">
        <w:rPr>
          <w:rFonts w:ascii="Times New Roman" w:hAnsi="Times New Roman" w:cs="Times New Roman"/>
          <w:sz w:val="26"/>
          <w:szCs w:val="26"/>
        </w:rPr>
        <w:t>В ходе сбора и обобщения информации о качестве условий оказания услуг в СРЦН «Луч»</w:t>
      </w:r>
      <w:r w:rsidR="00E51EEB">
        <w:rPr>
          <w:rFonts w:ascii="Times New Roman" w:hAnsi="Times New Roman" w:cs="Times New Roman"/>
          <w:sz w:val="26"/>
          <w:szCs w:val="26"/>
        </w:rPr>
        <w:t xml:space="preserve"> было</w:t>
      </w:r>
      <w:r w:rsidR="00E51EEB" w:rsidRPr="002E3D49">
        <w:rPr>
          <w:rFonts w:ascii="Times New Roman" w:hAnsi="Times New Roman" w:cs="Times New Roman"/>
          <w:sz w:val="26"/>
          <w:szCs w:val="26"/>
        </w:rPr>
        <w:t xml:space="preserve"> </w:t>
      </w:r>
      <w:r w:rsidR="00E51EEB">
        <w:rPr>
          <w:rFonts w:ascii="Times New Roman" w:hAnsi="Times New Roman" w:cs="Times New Roman"/>
          <w:sz w:val="26"/>
          <w:szCs w:val="26"/>
        </w:rPr>
        <w:t>выявлено следующе</w:t>
      </w:r>
      <w:r w:rsidR="00E51EEB" w:rsidRPr="002E3D49">
        <w:rPr>
          <w:rFonts w:ascii="Times New Roman" w:hAnsi="Times New Roman" w:cs="Times New Roman"/>
          <w:sz w:val="26"/>
          <w:szCs w:val="26"/>
        </w:rPr>
        <w:t>е</w:t>
      </w:r>
      <w:r w:rsidRPr="00731A59">
        <w:rPr>
          <w:rFonts w:ascii="Times New Roman" w:hAnsi="Times New Roman" w:cs="Times New Roman"/>
          <w:sz w:val="26"/>
          <w:szCs w:val="26"/>
        </w:rPr>
        <w:t>:</w:t>
      </w:r>
    </w:p>
    <w:p w:rsidR="00731A59" w:rsidRPr="00D561CA" w:rsidRDefault="00731A59" w:rsidP="00731A59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61CA">
        <w:rPr>
          <w:rFonts w:ascii="Times New Roman" w:hAnsi="Times New Roman" w:cs="Times New Roman"/>
          <w:sz w:val="26"/>
          <w:szCs w:val="26"/>
        </w:rPr>
        <w:t xml:space="preserve">На официальном сайте СРЦН «Луч» также отсутствуют следующие дистанционные способы обратной связи и взаимодействия с получателями услуг: раздел "Часто задаваемые вопросы" и техническая возможность выражения получателем услуг мнения о качестве условий оказания услуг организацией социальной сферы (в виде анкеты для опроса граждан или гиперссылки на нее).  </w:t>
      </w:r>
    </w:p>
    <w:p w:rsidR="00731A59" w:rsidRPr="00731A59" w:rsidRDefault="00731A59" w:rsidP="00731A59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1A59">
        <w:rPr>
          <w:rFonts w:ascii="Times New Roman" w:hAnsi="Times New Roman" w:cs="Times New Roman"/>
          <w:sz w:val="26"/>
          <w:szCs w:val="26"/>
        </w:rPr>
        <w:t xml:space="preserve">Наблюдение показало, что в помещениях СРЦН «Луч» и на прилегающей к нему территории отсутствуют следующие условия, обеспечивающие доступность получения услуг для инвалидов: </w:t>
      </w:r>
    </w:p>
    <w:p w:rsidR="00731A59" w:rsidRPr="00731A59" w:rsidRDefault="00731A59" w:rsidP="00731A5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1A59">
        <w:rPr>
          <w:rFonts w:ascii="Times New Roman" w:hAnsi="Times New Roman" w:cs="Times New Roman"/>
          <w:sz w:val="26"/>
          <w:szCs w:val="26"/>
        </w:rPr>
        <w:t>- оборудованные входные группы пандусами (подъемными платформами);</w:t>
      </w:r>
    </w:p>
    <w:p w:rsidR="00731A59" w:rsidRDefault="00731A59" w:rsidP="00731A59">
      <w:pPr>
        <w:pStyle w:val="ConsPlusNormal"/>
        <w:tabs>
          <w:tab w:val="left" w:pos="851"/>
        </w:tabs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31A59">
        <w:rPr>
          <w:rFonts w:ascii="Times New Roman" w:eastAsiaTheme="minorEastAsia" w:hAnsi="Times New Roman" w:cs="Times New Roman"/>
          <w:sz w:val="26"/>
          <w:szCs w:val="26"/>
        </w:rPr>
        <w:t>- сменные кресла-коляски.</w:t>
      </w:r>
    </w:p>
    <w:p w:rsidR="00961FB6" w:rsidRDefault="00961FB6" w:rsidP="00731A59">
      <w:pPr>
        <w:pStyle w:val="ConsPlusNormal"/>
        <w:tabs>
          <w:tab w:val="left" w:pos="851"/>
        </w:tabs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93335C" w:rsidRPr="00731A59" w:rsidRDefault="0093335C" w:rsidP="00731A59">
      <w:pPr>
        <w:pStyle w:val="ConsPlusNormal"/>
        <w:tabs>
          <w:tab w:val="left" w:pos="851"/>
        </w:tabs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164AB2" w:rsidRDefault="00164AB2" w:rsidP="00164AB2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lastRenderedPageBreak/>
        <w:t xml:space="preserve">В связи с обозначенными недостатками,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предлагаем провести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 следующие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мероприятия по улучшению работы учреждения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:</w:t>
      </w:r>
    </w:p>
    <w:p w:rsidR="0093335C" w:rsidRPr="0080746D" w:rsidRDefault="0093335C" w:rsidP="00164AB2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</w:p>
    <w:p w:rsidR="00731A59" w:rsidRPr="00731A59" w:rsidRDefault="0093335C" w:rsidP="00731A5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</w:t>
      </w:r>
      <w:r w:rsidR="00731A59" w:rsidRPr="00731A5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. </w:t>
      </w:r>
      <w:r w:rsidR="00C67D6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</w:t>
      </w:r>
      <w:r w:rsidR="00731A59" w:rsidRPr="00731A5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обавить раздел «Часто задаваемые вопросы»</w:t>
      </w:r>
      <w:r w:rsidR="00C67D6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на сайт учреждения</w:t>
      </w:r>
      <w:r w:rsidR="00731A59" w:rsidRPr="00731A5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, в котором пользователи сайта могут самостоятельно найти ответы на волнующие вопросы</w:t>
      </w:r>
      <w:r w:rsidR="00C67D6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 Р</w:t>
      </w:r>
      <w:r w:rsidR="00731A59" w:rsidRPr="00731A5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азнообразить сайт таким дистанционным способом обратной связи, как онлайн-опрос получателей услуг (например, в виде анкетирования), чтобы у клиентов была возможность выразить свое мнение о качестве условий оказания услуг СРЦН «Луч».</w:t>
      </w:r>
    </w:p>
    <w:p w:rsidR="00731A59" w:rsidRPr="00731A59" w:rsidRDefault="0093335C" w:rsidP="00731A5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</w:t>
      </w:r>
      <w:r w:rsidR="00731A59" w:rsidRPr="00731A5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 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(о</w:t>
      </w:r>
      <w:r w:rsidR="00731A59" w:rsidRPr="00731A5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борудовать входные группы пандусами, </w:t>
      </w:r>
      <w:r w:rsidR="009C42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приобрести сменные кресла-коляски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и т.д.)</w:t>
      </w:r>
      <w:r w:rsidR="00731A59" w:rsidRPr="00731A5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446B09" w:rsidRPr="00446B09" w:rsidRDefault="00446B09" w:rsidP="00446B09">
      <w:pPr>
        <w:pStyle w:val="a3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990CCA" w:rsidRPr="003D6284" w:rsidRDefault="00990CCA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405E" w:rsidRPr="003D6284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3F4" w:rsidRDefault="003733F4" w:rsidP="00815D15">
      <w:pPr>
        <w:spacing w:after="0" w:line="240" w:lineRule="auto"/>
      </w:pPr>
      <w:r>
        <w:separator/>
      </w:r>
    </w:p>
  </w:endnote>
  <w:endnote w:type="continuationSeparator" w:id="0">
    <w:p w:rsidR="003733F4" w:rsidRDefault="003733F4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44335"/>
      <w:docPartObj>
        <w:docPartGallery w:val="Page Numbers (Bottom of Page)"/>
        <w:docPartUnique/>
      </w:docPartObj>
    </w:sdtPr>
    <w:sdtEndPr/>
    <w:sdtContent>
      <w:p w:rsidR="003733F4" w:rsidRDefault="003733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35C">
          <w:rPr>
            <w:noProof/>
          </w:rPr>
          <w:t>4</w:t>
        </w:r>
        <w:r>
          <w:fldChar w:fldCharType="end"/>
        </w:r>
      </w:p>
    </w:sdtContent>
  </w:sdt>
  <w:p w:rsidR="003733F4" w:rsidRDefault="003733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3F4" w:rsidRDefault="003733F4" w:rsidP="00815D15">
      <w:pPr>
        <w:spacing w:after="0" w:line="240" w:lineRule="auto"/>
      </w:pPr>
      <w:r>
        <w:separator/>
      </w:r>
    </w:p>
  </w:footnote>
  <w:footnote w:type="continuationSeparator" w:id="0">
    <w:p w:rsidR="003733F4" w:rsidRDefault="003733F4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4757A"/>
    <w:multiLevelType w:val="hybridMultilevel"/>
    <w:tmpl w:val="BC42A6C6"/>
    <w:lvl w:ilvl="0" w:tplc="2738E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E0"/>
    <w:rsid w:val="000102E0"/>
    <w:rsid w:val="0001753A"/>
    <w:rsid w:val="0009219A"/>
    <w:rsid w:val="000A49DB"/>
    <w:rsid w:val="00103CD5"/>
    <w:rsid w:val="00113EAD"/>
    <w:rsid w:val="00147848"/>
    <w:rsid w:val="00164AB2"/>
    <w:rsid w:val="00212D07"/>
    <w:rsid w:val="002173E2"/>
    <w:rsid w:val="00250A13"/>
    <w:rsid w:val="00261C25"/>
    <w:rsid w:val="002854E3"/>
    <w:rsid w:val="002922B8"/>
    <w:rsid w:val="00293D0C"/>
    <w:rsid w:val="002A0458"/>
    <w:rsid w:val="002E3D49"/>
    <w:rsid w:val="0033377B"/>
    <w:rsid w:val="00340A25"/>
    <w:rsid w:val="0034767F"/>
    <w:rsid w:val="0035661A"/>
    <w:rsid w:val="00357757"/>
    <w:rsid w:val="0036084F"/>
    <w:rsid w:val="003733F4"/>
    <w:rsid w:val="003A01CC"/>
    <w:rsid w:val="003B0E24"/>
    <w:rsid w:val="003D6284"/>
    <w:rsid w:val="003F13E9"/>
    <w:rsid w:val="00416755"/>
    <w:rsid w:val="00416E21"/>
    <w:rsid w:val="004213BE"/>
    <w:rsid w:val="00423FC0"/>
    <w:rsid w:val="0042512F"/>
    <w:rsid w:val="00440CEF"/>
    <w:rsid w:val="00446B09"/>
    <w:rsid w:val="00454066"/>
    <w:rsid w:val="004742AF"/>
    <w:rsid w:val="00493BF2"/>
    <w:rsid w:val="004B0634"/>
    <w:rsid w:val="00507113"/>
    <w:rsid w:val="00525B37"/>
    <w:rsid w:val="00551839"/>
    <w:rsid w:val="00557D35"/>
    <w:rsid w:val="005876AF"/>
    <w:rsid w:val="00592CDF"/>
    <w:rsid w:val="0059378B"/>
    <w:rsid w:val="005C1380"/>
    <w:rsid w:val="005E3F1A"/>
    <w:rsid w:val="005E587A"/>
    <w:rsid w:val="00622904"/>
    <w:rsid w:val="0062752F"/>
    <w:rsid w:val="006904AE"/>
    <w:rsid w:val="00731A59"/>
    <w:rsid w:val="00794F41"/>
    <w:rsid w:val="007B1708"/>
    <w:rsid w:val="007B5E3D"/>
    <w:rsid w:val="007F75BA"/>
    <w:rsid w:val="007F7EA2"/>
    <w:rsid w:val="008124E1"/>
    <w:rsid w:val="00815D15"/>
    <w:rsid w:val="00847560"/>
    <w:rsid w:val="0085687A"/>
    <w:rsid w:val="008C4957"/>
    <w:rsid w:val="008C7B83"/>
    <w:rsid w:val="008D0769"/>
    <w:rsid w:val="009168AB"/>
    <w:rsid w:val="0093335C"/>
    <w:rsid w:val="00951B26"/>
    <w:rsid w:val="00961FB6"/>
    <w:rsid w:val="00977C21"/>
    <w:rsid w:val="00990CCA"/>
    <w:rsid w:val="009C4249"/>
    <w:rsid w:val="009D619E"/>
    <w:rsid w:val="009E27F1"/>
    <w:rsid w:val="00A000B9"/>
    <w:rsid w:val="00A34F41"/>
    <w:rsid w:val="00A36F7F"/>
    <w:rsid w:val="00A6356D"/>
    <w:rsid w:val="00A7495A"/>
    <w:rsid w:val="00A76184"/>
    <w:rsid w:val="00A823DC"/>
    <w:rsid w:val="00A978F7"/>
    <w:rsid w:val="00AA3FE1"/>
    <w:rsid w:val="00AA6C1E"/>
    <w:rsid w:val="00AB3377"/>
    <w:rsid w:val="00AB58AF"/>
    <w:rsid w:val="00AE7261"/>
    <w:rsid w:val="00AF454E"/>
    <w:rsid w:val="00B0025B"/>
    <w:rsid w:val="00B014EF"/>
    <w:rsid w:val="00B23113"/>
    <w:rsid w:val="00B2430A"/>
    <w:rsid w:val="00B24E3D"/>
    <w:rsid w:val="00BC3900"/>
    <w:rsid w:val="00BF027F"/>
    <w:rsid w:val="00BF0C91"/>
    <w:rsid w:val="00C06208"/>
    <w:rsid w:val="00C237FF"/>
    <w:rsid w:val="00C24DA5"/>
    <w:rsid w:val="00C262C3"/>
    <w:rsid w:val="00C67D65"/>
    <w:rsid w:val="00C93EDF"/>
    <w:rsid w:val="00D04D94"/>
    <w:rsid w:val="00D21506"/>
    <w:rsid w:val="00D4345E"/>
    <w:rsid w:val="00D561CA"/>
    <w:rsid w:val="00D76CA8"/>
    <w:rsid w:val="00D90A92"/>
    <w:rsid w:val="00DA06F1"/>
    <w:rsid w:val="00DA1F95"/>
    <w:rsid w:val="00E005D9"/>
    <w:rsid w:val="00E26441"/>
    <w:rsid w:val="00E36D72"/>
    <w:rsid w:val="00E41E4D"/>
    <w:rsid w:val="00E51EEB"/>
    <w:rsid w:val="00E74164"/>
    <w:rsid w:val="00E76553"/>
    <w:rsid w:val="00E82ADD"/>
    <w:rsid w:val="00E9787F"/>
    <w:rsid w:val="00EA10E0"/>
    <w:rsid w:val="00EC7777"/>
    <w:rsid w:val="00EE3A8A"/>
    <w:rsid w:val="00F110FE"/>
    <w:rsid w:val="00F112E4"/>
    <w:rsid w:val="00F11578"/>
    <w:rsid w:val="00F16E8D"/>
    <w:rsid w:val="00F27170"/>
    <w:rsid w:val="00F310E4"/>
    <w:rsid w:val="00F835FD"/>
    <w:rsid w:val="00FB7198"/>
    <w:rsid w:val="00FD405E"/>
    <w:rsid w:val="00FE180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8525C-8BC2-434A-A36F-AE2FB811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Лариса Юрьевна Быстрова</cp:lastModifiedBy>
  <cp:revision>13</cp:revision>
  <cp:lastPrinted>2017-09-22T10:31:00Z</cp:lastPrinted>
  <dcterms:created xsi:type="dcterms:W3CDTF">2018-11-30T08:01:00Z</dcterms:created>
  <dcterms:modified xsi:type="dcterms:W3CDTF">2019-01-16T04:04:00Z</dcterms:modified>
</cp:coreProperties>
</file>